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7" w:rsidRPr="00CC6985" w:rsidRDefault="00521306" w:rsidP="00CC6985">
      <w:pPr>
        <w:jc w:val="center"/>
        <w:rPr>
          <w:rFonts w:ascii="Times New Roman" w:eastAsia="標楷體" w:hAnsi="Times New Roman" w:cs="Times New Roman"/>
          <w:sz w:val="32"/>
        </w:rPr>
      </w:pPr>
      <w:r w:rsidRPr="00CC6985">
        <w:rPr>
          <w:rFonts w:ascii="Times New Roman" w:eastAsia="標楷體" w:hAnsi="Times New Roman" w:cs="Times New Roman"/>
          <w:sz w:val="32"/>
        </w:rPr>
        <w:t>國立金門大學工業工程與管理學系專業選修課程認證表</w:t>
      </w:r>
      <w:r w:rsidRPr="00CC6985">
        <w:rPr>
          <w:rFonts w:ascii="Times New Roman" w:eastAsia="標楷體" w:hAnsi="Times New Roman" w:cs="Times New Roman"/>
          <w:sz w:val="32"/>
        </w:rPr>
        <w:t>(1</w:t>
      </w:r>
      <w:r w:rsidR="00A546DE" w:rsidRPr="00CC6985">
        <w:rPr>
          <w:rFonts w:ascii="Times New Roman" w:eastAsia="標楷體" w:hAnsi="Times New Roman" w:cs="Times New Roman"/>
          <w:sz w:val="32"/>
        </w:rPr>
        <w:t>12</w:t>
      </w:r>
      <w:r w:rsidRPr="00CC6985">
        <w:rPr>
          <w:rFonts w:ascii="Times New Roman" w:eastAsia="標楷體" w:hAnsi="Times New Roman" w:cs="Times New Roman"/>
          <w:sz w:val="32"/>
        </w:rPr>
        <w:t>級入學</w:t>
      </w:r>
      <w:r w:rsidRPr="00CC6985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554"/>
        <w:gridCol w:w="744"/>
        <w:gridCol w:w="530"/>
        <w:gridCol w:w="991"/>
        <w:gridCol w:w="1775"/>
        <w:gridCol w:w="857"/>
        <w:gridCol w:w="1356"/>
        <w:gridCol w:w="1088"/>
      </w:tblGrid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666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667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本系專業選修課程分組為管理科學組及電子化應用等兩組</w:t>
            </w:r>
          </w:p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學生應選一組為主要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，畢業時主要修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習組別需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選修</w:t>
            </w:r>
            <w:r w:rsidRPr="00CC6985">
              <w:rPr>
                <w:rFonts w:ascii="Times New Roman" w:eastAsia="標楷體" w:hAnsi="Times New Roman" w:cs="Times New Roman"/>
              </w:rPr>
              <w:t>12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以上，其餘各組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非主要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需選修</w:t>
            </w:r>
            <w:r w:rsidRPr="00CC6985">
              <w:rPr>
                <w:rFonts w:ascii="Times New Roman" w:eastAsia="標楷體" w:hAnsi="Times New Roman" w:cs="Times New Roman"/>
              </w:rPr>
              <w:t>6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以上。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 w:rsidP="00CC698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b/>
                <w:sz w:val="28"/>
              </w:rPr>
              <w:t>以下資料請填寫完整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A.</w:t>
            </w:r>
            <w:r w:rsidRPr="003220FD">
              <w:rPr>
                <w:rFonts w:ascii="Times New Roman" w:eastAsia="標楷體" w:hAnsi="Times New Roman" w:cs="Times New Roman"/>
              </w:rPr>
              <w:t>管理科學組</w:t>
            </w:r>
          </w:p>
        </w:tc>
        <w:tc>
          <w:tcPr>
            <w:tcW w:w="644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0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330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B.</w:t>
            </w:r>
            <w:r w:rsidRPr="003220FD">
              <w:rPr>
                <w:rFonts w:ascii="Times New Roman" w:eastAsia="標楷體" w:hAnsi="Times New Roman" w:cs="Times New Roman"/>
              </w:rPr>
              <w:t>電子化應用組</w:t>
            </w:r>
          </w:p>
        </w:tc>
        <w:tc>
          <w:tcPr>
            <w:tcW w:w="685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5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="00A546DE" w:rsidRPr="003220FD">
              <w:rPr>
                <w:rFonts w:ascii="Times New Roman" w:eastAsia="標楷體" w:hAnsi="Times New Roman" w:cs="Times New Roman"/>
              </w:rPr>
              <w:t>成本會計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Pr="003220FD">
              <w:rPr>
                <w:rFonts w:ascii="Times New Roman" w:eastAsia="標楷體" w:hAnsi="Times New Roman" w:cs="Times New Roman"/>
              </w:rPr>
              <w:t>企業資源規劃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r w:rsidR="00A546DE" w:rsidRPr="003220FD">
              <w:rPr>
                <w:rFonts w:ascii="Times New Roman" w:eastAsia="標楷體" w:hAnsi="Times New Roman" w:cs="Times New Roman"/>
              </w:rPr>
              <w:t>作業研究</w:t>
            </w:r>
            <w:r w:rsidR="00A546DE" w:rsidRPr="003220FD">
              <w:rPr>
                <w:rFonts w:ascii="Times New Roman" w:eastAsia="標楷體" w:hAnsi="Times New Roman" w:cs="Times New Roman"/>
              </w:rPr>
              <w:t>(</w:t>
            </w:r>
            <w:r w:rsidR="00A546DE" w:rsidRPr="003220FD">
              <w:rPr>
                <w:rFonts w:ascii="Times New Roman" w:eastAsia="標楷體" w:hAnsi="Times New Roman" w:cs="Times New Roman"/>
              </w:rPr>
              <w:t>二</w:t>
            </w:r>
            <w:r w:rsidR="00A546DE" w:rsidRPr="003220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物聯網</w:t>
            </w:r>
            <w:proofErr w:type="gramEnd"/>
            <w:r w:rsidRPr="003220FD">
              <w:rPr>
                <w:rFonts w:ascii="Times New Roman" w:eastAsia="標楷體" w:hAnsi="Times New Roman" w:cs="Times New Roman"/>
              </w:rPr>
              <w:t>實務與應用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專案管理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物料與供應鏈管理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田口方法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電子商務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六標準差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雲端與數位內容管理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精實生產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資料庫管理系統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決策分析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製造策略規劃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Pr="003220FD">
              <w:rPr>
                <w:rFonts w:ascii="Times New Roman" w:eastAsia="標楷體" w:hAnsi="Times New Roman" w:cs="Times New Roman"/>
              </w:rPr>
              <w:t>服務創新與管理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Pr="003220FD">
              <w:rPr>
                <w:rFonts w:ascii="Times New Roman" w:eastAsia="標楷體" w:hAnsi="Times New Roman" w:cs="Times New Roman"/>
              </w:rPr>
              <w:t>人工智慧與資料探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勘</w:t>
            </w:r>
            <w:proofErr w:type="gramEnd"/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全面品質管理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科技管理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可靠度工程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自動化生產系統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11.</w:t>
            </w:r>
            <w:r w:rsidRPr="003220FD">
              <w:rPr>
                <w:rFonts w:ascii="Times New Roman" w:eastAsia="標楷體" w:hAnsi="Times New Roman" w:cs="Times New Roman"/>
              </w:rPr>
              <w:t>永續工程與管理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填表說明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本表填寫完畢，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於系辦公室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規定時間內擲回，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俾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進行本系畢業規定初審。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本表繳交後，得於每學期結束且取得學期成績後辦理變更。</w:t>
            </w: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是否符合本系畢業規定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gramStart"/>
            <w:r w:rsidR="00CC6985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符合組別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714600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管理科學組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714600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bookmarkStart w:id="0" w:name="_GoBack"/>
            <w:bookmarkEnd w:id="0"/>
            <w:r w:rsidRPr="00CC6985">
              <w:rPr>
                <w:rFonts w:ascii="Times New Roman" w:eastAsia="標楷體" w:hAnsi="Times New Roman" w:cs="Times New Roman"/>
                <w:sz w:val="28"/>
              </w:rPr>
              <w:t>B.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電子化應用組</w:t>
            </w:r>
          </w:p>
        </w:tc>
      </w:tr>
      <w:tr w:rsidR="00CC6985" w:rsidRPr="00CC6985" w:rsidTr="00CC6985">
        <w:tc>
          <w:tcPr>
            <w:tcW w:w="1666" w:type="pct"/>
            <w:gridSpan w:val="2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系助理</w:t>
            </w:r>
          </w:p>
        </w:tc>
        <w:tc>
          <w:tcPr>
            <w:tcW w:w="1664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1669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系主任</w:t>
            </w:r>
          </w:p>
        </w:tc>
      </w:tr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4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9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21306" w:rsidRPr="003220FD" w:rsidRDefault="00521306">
      <w:pPr>
        <w:rPr>
          <w:rFonts w:ascii="Times New Roman" w:eastAsia="標楷體" w:hAnsi="Times New Roman" w:cs="Times New Roman"/>
        </w:rPr>
      </w:pPr>
    </w:p>
    <w:sectPr w:rsidR="00521306" w:rsidRPr="003220FD" w:rsidSect="00CC698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3"/>
    <w:rsid w:val="00263D53"/>
    <w:rsid w:val="003220FD"/>
    <w:rsid w:val="00521306"/>
    <w:rsid w:val="00714600"/>
    <w:rsid w:val="00966AF7"/>
    <w:rsid w:val="00A546DE"/>
    <w:rsid w:val="00C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5840-2E2E-42F5-850E-2E02344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2023-09-29T13:43:00Z</dcterms:created>
  <dcterms:modified xsi:type="dcterms:W3CDTF">2023-09-29T13:52:00Z</dcterms:modified>
</cp:coreProperties>
</file>